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Pr="00CC0292" w:rsidRDefault="00CD36CF" w:rsidP="002010BF">
      <w:pPr>
        <w:pStyle w:val="TitlePageOrigin"/>
      </w:pPr>
      <w:r w:rsidRPr="00CC0292">
        <w:t>WEST virginia legislature</w:t>
      </w:r>
    </w:p>
    <w:p w14:paraId="4FCEAF69" w14:textId="10136607" w:rsidR="00CD36CF" w:rsidRPr="00CC0292" w:rsidRDefault="00CD36CF" w:rsidP="002010BF">
      <w:pPr>
        <w:pStyle w:val="TitlePageSession"/>
      </w:pPr>
      <w:r w:rsidRPr="00CC0292">
        <w:t>20</w:t>
      </w:r>
      <w:r w:rsidR="00081D6D" w:rsidRPr="00CC0292">
        <w:t>2</w:t>
      </w:r>
      <w:r w:rsidR="00D7428E" w:rsidRPr="00CC0292">
        <w:t>3</w:t>
      </w:r>
      <w:r w:rsidRPr="00CC0292">
        <w:t xml:space="preserve"> regular session</w:t>
      </w:r>
    </w:p>
    <w:p w14:paraId="533DD775" w14:textId="2BE1C5C7" w:rsidR="00DF7FD1" w:rsidRPr="00CC0292" w:rsidRDefault="00DF7FD1" w:rsidP="002010BF">
      <w:pPr>
        <w:pStyle w:val="TitlePageSession"/>
      </w:pPr>
      <w:r w:rsidRPr="00CC0292">
        <w:t>ENRO</w:t>
      </w:r>
      <w:r w:rsidR="00CC0292" w:rsidRPr="00CC0292">
        <w:t>LL</w:t>
      </w:r>
      <w:r w:rsidRPr="00CC0292">
        <w:t>ED</w:t>
      </w:r>
    </w:p>
    <w:p w14:paraId="472C3F03" w14:textId="77777777" w:rsidR="00CD36CF" w:rsidRPr="00CC0292" w:rsidRDefault="00BE19B8" w:rsidP="002010BF">
      <w:pPr>
        <w:pStyle w:val="TitlePageBillPrefix"/>
      </w:pPr>
      <w:sdt>
        <w:sdtPr>
          <w:tag w:val="IntroDate"/>
          <w:id w:val="-1236936958"/>
          <w:placeholder>
            <w:docPart w:val="0E684491B02F4388BC232C89337BC9C9"/>
          </w:placeholder>
          <w:text/>
        </w:sdtPr>
        <w:sdtEndPr/>
        <w:sdtContent>
          <w:r w:rsidR="00AC3B58" w:rsidRPr="00CC0292">
            <w:t>Committee Substitute</w:t>
          </w:r>
        </w:sdtContent>
      </w:sdt>
    </w:p>
    <w:p w14:paraId="077A3733" w14:textId="77777777" w:rsidR="00AC3B58" w:rsidRPr="00CC0292" w:rsidRDefault="00AC3B58" w:rsidP="002010BF">
      <w:pPr>
        <w:pStyle w:val="TitlePageBillPrefix"/>
      </w:pPr>
      <w:r w:rsidRPr="00CC0292">
        <w:t>for</w:t>
      </w:r>
    </w:p>
    <w:p w14:paraId="76A46296" w14:textId="2E7A2A0A" w:rsidR="00CD36CF" w:rsidRPr="00CC0292" w:rsidRDefault="00BE19B8"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EF5786" w:rsidRPr="00CC0292">
            <w:t>House</w:t>
          </w:r>
        </w:sdtContent>
      </w:sdt>
      <w:r w:rsidR="00303684" w:rsidRPr="00CC0292">
        <w:t xml:space="preserve"> </w:t>
      </w:r>
      <w:r w:rsidR="00CD36CF" w:rsidRPr="00CC0292">
        <w:t xml:space="preserve">Bill </w:t>
      </w:r>
      <w:sdt>
        <w:sdtPr>
          <w:tag w:val="BNum"/>
          <w:id w:val="1645317809"/>
          <w:lock w:val="sdtLocked"/>
          <w:placeholder>
            <w:docPart w:val="5FD96F9CA9044299BAADA3CD61C27162"/>
          </w:placeholder>
          <w:text/>
        </w:sdtPr>
        <w:sdtEndPr/>
        <w:sdtContent>
          <w:r w:rsidR="00EF5786" w:rsidRPr="00CC0292">
            <w:t>2900</w:t>
          </w:r>
        </w:sdtContent>
      </w:sdt>
    </w:p>
    <w:p w14:paraId="7704C0EF" w14:textId="4C819B27" w:rsidR="00EF5786" w:rsidRPr="00CC0292" w:rsidRDefault="00EF5786" w:rsidP="002010BF">
      <w:pPr>
        <w:pStyle w:val="References"/>
        <w:rPr>
          <w:smallCaps/>
        </w:rPr>
      </w:pPr>
      <w:r w:rsidRPr="00CC0292">
        <w:rPr>
          <w:smallCaps/>
        </w:rPr>
        <w:t xml:space="preserve">By Delegate </w:t>
      </w:r>
      <w:proofErr w:type="spellStart"/>
      <w:r w:rsidRPr="00CC0292">
        <w:rPr>
          <w:smallCaps/>
        </w:rPr>
        <w:t>Hanshaw</w:t>
      </w:r>
      <w:proofErr w:type="spellEnd"/>
      <w:r w:rsidRPr="00CC0292">
        <w:rPr>
          <w:smallCaps/>
        </w:rPr>
        <w:t xml:space="preserve"> (Mr. Speaker), Hott, Phillips, Heckert, Riley, Rohrbach</w:t>
      </w:r>
      <w:r w:rsidR="00BB5621" w:rsidRPr="00CC0292">
        <w:rPr>
          <w:smallCaps/>
        </w:rPr>
        <w:t xml:space="preserve"> and Pinson</w:t>
      </w:r>
    </w:p>
    <w:p w14:paraId="3B50532F" w14:textId="77777777" w:rsidR="00921B05" w:rsidRDefault="00CD36CF" w:rsidP="00EF5786">
      <w:pPr>
        <w:pStyle w:val="References"/>
        <w:sectPr w:rsidR="00921B05" w:rsidSect="00EF578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CC0292">
        <w:t>[</w:t>
      </w:r>
      <w:sdt>
        <w:sdtPr>
          <w:tag w:val="References"/>
          <w:id w:val="-1043047873"/>
          <w:placeholder>
            <w:docPart w:val="2CE89A9E38E646A8BB78DB77C515E0B6"/>
          </w:placeholder>
          <w:text w:multiLine="1"/>
        </w:sdtPr>
        <w:sdtEndPr/>
        <w:sdtContent>
          <w:r w:rsidR="00CC0292" w:rsidRPr="00CC0292">
            <w:t>Passed March 11, 2023; in effect from passage.</w:t>
          </w:r>
        </w:sdtContent>
      </w:sdt>
      <w:r w:rsidRPr="00CC0292">
        <w:t>]</w:t>
      </w:r>
    </w:p>
    <w:p w14:paraId="7C97F48B" w14:textId="086DE3BE" w:rsidR="007416D9" w:rsidRPr="00CC0292" w:rsidRDefault="007416D9" w:rsidP="00EF5786">
      <w:pPr>
        <w:pStyle w:val="References"/>
        <w:sectPr w:rsidR="007416D9" w:rsidRPr="00CC0292" w:rsidSect="00921B05">
          <w:pgSz w:w="12240" w:h="15840" w:code="1"/>
          <w:pgMar w:top="1440" w:right="1440" w:bottom="1440" w:left="1440" w:header="720" w:footer="720" w:gutter="0"/>
          <w:lnNumType w:countBy="1" w:restart="newSection"/>
          <w:pgNumType w:start="0"/>
          <w:cols w:space="720"/>
          <w:titlePg/>
          <w:docGrid w:linePitch="360"/>
        </w:sectPr>
      </w:pPr>
    </w:p>
    <w:p w14:paraId="51BB198D" w14:textId="1E432F75" w:rsidR="00EF5786" w:rsidRPr="00CC0292" w:rsidRDefault="00EF5786" w:rsidP="00EF5786">
      <w:pPr>
        <w:pStyle w:val="References"/>
      </w:pPr>
    </w:p>
    <w:p w14:paraId="33627F20" w14:textId="2B67CD69" w:rsidR="00EF5786" w:rsidRPr="00CC0292" w:rsidRDefault="00EF5786" w:rsidP="007416D9">
      <w:pPr>
        <w:pStyle w:val="TitleSection"/>
        <w:rPr>
          <w:color w:val="auto"/>
        </w:rPr>
      </w:pPr>
      <w:r w:rsidRPr="00CC0292">
        <w:rPr>
          <w:color w:val="auto"/>
        </w:rPr>
        <w:lastRenderedPageBreak/>
        <w:t>A</w:t>
      </w:r>
      <w:r w:rsidR="00CC0292" w:rsidRPr="00CC0292">
        <w:rPr>
          <w:color w:val="auto"/>
        </w:rPr>
        <w:t>N ACT</w:t>
      </w:r>
      <w:r w:rsidRPr="00CC0292">
        <w:rPr>
          <w:color w:val="auto"/>
        </w:rPr>
        <w:t xml:space="preserve"> to</w:t>
      </w:r>
      <w:r w:rsidR="00CC0292" w:rsidRPr="00CC0292">
        <w:rPr>
          <w:color w:val="auto"/>
        </w:rPr>
        <w:t xml:space="preserve"> </w:t>
      </w:r>
      <w:r w:rsidR="00CC0292" w:rsidRPr="00CC0292">
        <w:rPr>
          <w:rFonts w:cs="Arial"/>
        </w:rPr>
        <w:t>amend and reenact §7-14D-24a of the Code of West Virginia, 1931, as amended, relating to the Deputy Sheriff Retirement System; allowing certain retired members to be re-employed without the suspension of annuity benefits; setting forth conditions for the re-employment of retired members; and providing a sunset date</w:t>
      </w:r>
      <w:r w:rsidRPr="00CC0292">
        <w:rPr>
          <w:color w:val="auto"/>
        </w:rPr>
        <w:t>.</w:t>
      </w:r>
    </w:p>
    <w:p w14:paraId="6F16F0A0" w14:textId="77777777" w:rsidR="00CC0292" w:rsidRPr="00CC0292" w:rsidRDefault="00EF5786" w:rsidP="00CC0292">
      <w:pPr>
        <w:suppressLineNumbers/>
        <w:jc w:val="both"/>
        <w:outlineLvl w:val="1"/>
        <w:rPr>
          <w:rFonts w:eastAsia="Calibri" w:cs="Times New Roman"/>
          <w:b/>
          <w:caps/>
          <w:sz w:val="24"/>
        </w:rPr>
      </w:pPr>
      <w:r w:rsidRPr="00CC0292">
        <w:rPr>
          <w:i/>
          <w:iCs/>
          <w:color w:val="auto"/>
        </w:rPr>
        <w:t>Be it enacted by the Legislature of West Virginia</w:t>
      </w:r>
      <w:r w:rsidRPr="00CC0292">
        <w:rPr>
          <w:color w:val="auto"/>
        </w:rPr>
        <w:t>:</w:t>
      </w:r>
      <w:r w:rsidR="00CC0292" w:rsidRPr="00CC0292">
        <w:rPr>
          <w:rFonts w:eastAsia="Calibri" w:cs="Times New Roman"/>
          <w:b/>
          <w:caps/>
          <w:sz w:val="24"/>
        </w:rPr>
        <w:t xml:space="preserve"> </w:t>
      </w:r>
    </w:p>
    <w:p w14:paraId="6BD5206A" w14:textId="24CD327F" w:rsidR="00CC0292" w:rsidRPr="00CC0292" w:rsidRDefault="00CC0292" w:rsidP="00CC0292">
      <w:pPr>
        <w:suppressLineNumbers/>
        <w:jc w:val="both"/>
        <w:outlineLvl w:val="1"/>
        <w:rPr>
          <w:rFonts w:eastAsia="Calibri" w:cs="Times New Roman"/>
          <w:b/>
          <w:caps/>
          <w:sz w:val="24"/>
        </w:rPr>
      </w:pPr>
      <w:r w:rsidRPr="00CC0292">
        <w:rPr>
          <w:rFonts w:eastAsia="Calibri" w:cs="Times New Roman"/>
          <w:b/>
          <w:caps/>
          <w:sz w:val="24"/>
        </w:rPr>
        <w:t>ARTICLE 14D. DEPUTY SHERIFF RETIREMENT SYSTEM ACT.</w:t>
      </w:r>
    </w:p>
    <w:p w14:paraId="37B43141" w14:textId="77777777" w:rsidR="00D5063C" w:rsidRDefault="00CC0292" w:rsidP="00CC0292">
      <w:pPr>
        <w:suppressLineNumbers/>
        <w:ind w:left="720" w:hanging="720"/>
        <w:jc w:val="both"/>
        <w:outlineLvl w:val="3"/>
        <w:rPr>
          <w:rFonts w:eastAsia="Calibri" w:cs="Times New Roman"/>
          <w:b/>
        </w:rPr>
        <w:sectPr w:rsidR="00D5063C" w:rsidSect="00D5063C">
          <w:footerReference w:type="default" r:id="rId14"/>
          <w:type w:val="continuous"/>
          <w:pgSz w:w="12240" w:h="15840" w:code="1"/>
          <w:pgMar w:top="1440" w:right="1440" w:bottom="1440" w:left="1440" w:header="720" w:footer="720" w:gutter="0"/>
          <w:lnNumType w:countBy="1" w:restart="newSection"/>
          <w:pgNumType w:start="0"/>
          <w:cols w:space="720"/>
          <w:titlePg/>
          <w:docGrid w:linePitch="360"/>
        </w:sectPr>
      </w:pPr>
      <w:r w:rsidRPr="00CC0292">
        <w:rPr>
          <w:rFonts w:eastAsia="Calibri" w:cs="Times New Roman"/>
          <w:b/>
        </w:rPr>
        <w:t>§7-14D-24a. Return to covered employment by retired member.</w:t>
      </w:r>
    </w:p>
    <w:p w14:paraId="6A7A72B8" w14:textId="77777777" w:rsidR="00CC0292" w:rsidRPr="00CC0292" w:rsidRDefault="00CC0292" w:rsidP="00CC0292">
      <w:pPr>
        <w:ind w:firstLine="720"/>
        <w:jc w:val="both"/>
        <w:rPr>
          <w:rFonts w:eastAsia="Calibri" w:cs="Times New Roman"/>
        </w:rPr>
      </w:pPr>
      <w:r w:rsidRPr="00CC0292">
        <w:rPr>
          <w:rFonts w:eastAsia="Calibri" w:cs="Times New Roman"/>
        </w:rPr>
        <w:t>(a) The annuity of any member who retires under the provisions of this article and who resumes service in covered employment shall be suspended while the member continues in covered employment. The monthly annuity payment for the month in which the service resumes shall be prorated to the date of commencement of service, and the member shall again become a contributing member during resumption of service. At the conclusion of resumed service in covered employment the member shall have his or her annuity recalculated to take into account the entirety of service in covered employment.</w:t>
      </w:r>
    </w:p>
    <w:p w14:paraId="768FF327" w14:textId="77777777" w:rsidR="00CC0292" w:rsidRPr="00CC0292" w:rsidRDefault="00CC0292" w:rsidP="00CC0292">
      <w:pPr>
        <w:ind w:firstLine="720"/>
        <w:jc w:val="both"/>
        <w:rPr>
          <w:rFonts w:eastAsia="Calibri" w:cs="Times New Roman"/>
        </w:rPr>
      </w:pPr>
      <w:r w:rsidRPr="00CC0292">
        <w:rPr>
          <w:rFonts w:eastAsia="Calibri" w:cs="Times New Roman"/>
        </w:rPr>
        <w:t>(b) Notwithstanding the provisions of subsection (a) of this section, the annuity of a member who retires under the provisions of this article shall not be suspended if the member resumes covered employment and the following conditions are met:</w:t>
      </w:r>
    </w:p>
    <w:p w14:paraId="0B70181B" w14:textId="77777777" w:rsidR="00CC0292" w:rsidRPr="00CC0292" w:rsidRDefault="00CC0292" w:rsidP="00CC0292">
      <w:pPr>
        <w:ind w:firstLine="720"/>
        <w:jc w:val="both"/>
        <w:rPr>
          <w:rFonts w:eastAsia="Calibri" w:cs="Times New Roman"/>
        </w:rPr>
      </w:pPr>
      <w:r w:rsidRPr="00CC0292">
        <w:rPr>
          <w:rFonts w:eastAsia="Calibri" w:cs="Times New Roman"/>
        </w:rPr>
        <w:t>(1) The member has been retired for at least 180 days;</w:t>
      </w:r>
    </w:p>
    <w:p w14:paraId="66597DE0" w14:textId="77777777" w:rsidR="00CC0292" w:rsidRPr="00CC0292" w:rsidRDefault="00CC0292" w:rsidP="00CC0292">
      <w:pPr>
        <w:ind w:firstLine="720"/>
        <w:jc w:val="both"/>
        <w:rPr>
          <w:rFonts w:eastAsia="Calibri" w:cs="Times New Roman"/>
        </w:rPr>
      </w:pPr>
      <w:r w:rsidRPr="00CC0292">
        <w:rPr>
          <w:rFonts w:eastAsia="Calibri" w:cs="Times New Roman"/>
        </w:rPr>
        <w:t>(2) The retired member did not retire as a result of a disability pursuant to the provisions of §7-14D-14 of this code;</w:t>
      </w:r>
    </w:p>
    <w:p w14:paraId="123EF1D0" w14:textId="77777777" w:rsidR="00CC0292" w:rsidRPr="00CC0292" w:rsidRDefault="00CC0292" w:rsidP="00CC0292">
      <w:pPr>
        <w:ind w:firstLine="720"/>
        <w:jc w:val="both"/>
        <w:rPr>
          <w:rFonts w:eastAsia="Calibri" w:cs="Times New Roman"/>
        </w:rPr>
      </w:pPr>
      <w:r w:rsidRPr="00CC0292">
        <w:rPr>
          <w:rFonts w:eastAsia="Calibri" w:cs="Times New Roman"/>
        </w:rPr>
        <w:t>(3) The retired member is a certified, or certifiable, law-enforcement officer as provided in §30-29-5 of this code;</w:t>
      </w:r>
    </w:p>
    <w:p w14:paraId="13CF8092" w14:textId="77777777" w:rsidR="00CC0292" w:rsidRPr="00CC0292" w:rsidRDefault="00CC0292" w:rsidP="00CC0292">
      <w:pPr>
        <w:ind w:firstLine="720"/>
        <w:jc w:val="both"/>
        <w:rPr>
          <w:rFonts w:eastAsia="Calibri" w:cs="Times New Roman"/>
        </w:rPr>
      </w:pPr>
      <w:r w:rsidRPr="00CC0292">
        <w:rPr>
          <w:rFonts w:eastAsia="Calibri" w:cs="Times New Roman"/>
        </w:rPr>
        <w:t>(4) The sheriff of the county seeking to re-employ the retired member has fewer than five deputies in his or her employ and has been unable to recruit additional qualified deputy sheriffs despite the exercise of due diligence;</w:t>
      </w:r>
    </w:p>
    <w:p w14:paraId="1A8429DF" w14:textId="77777777" w:rsidR="00CC0292" w:rsidRPr="00CC0292" w:rsidRDefault="00CC0292" w:rsidP="00CC0292">
      <w:pPr>
        <w:ind w:firstLine="720"/>
        <w:jc w:val="both"/>
        <w:rPr>
          <w:rFonts w:eastAsia="Calibri" w:cs="Times New Roman"/>
        </w:rPr>
      </w:pPr>
      <w:r w:rsidRPr="00CC0292">
        <w:rPr>
          <w:rFonts w:eastAsia="Calibri" w:cs="Times New Roman"/>
        </w:rPr>
        <w:lastRenderedPageBreak/>
        <w:t>(5) The re-employment of the retired member is for a period not to exceed five years or until such time as the sheriff may recruit additional deputy sheriffs to provide for five full-time deputy sheriffs not hired pursuant to this subsection, whichever is sooner; and the sheriff is required to post the vacancy until it is filled by a non-retirant;</w:t>
      </w:r>
    </w:p>
    <w:p w14:paraId="5B4718C4" w14:textId="77777777" w:rsidR="00CC0292" w:rsidRPr="00CC0292" w:rsidRDefault="00CC0292" w:rsidP="00CC0292">
      <w:pPr>
        <w:ind w:firstLine="720"/>
        <w:jc w:val="both"/>
        <w:rPr>
          <w:rFonts w:eastAsia="Calibri" w:cs="Times New Roman"/>
        </w:rPr>
      </w:pPr>
      <w:r w:rsidRPr="00CC0292">
        <w:rPr>
          <w:rFonts w:eastAsia="Calibri" w:cs="Times New Roman"/>
        </w:rPr>
        <w:t>(6) The retired member may not again become a contributing member of the Deputy Sheriff Retirement System while performing services under the provisions of this subsection; and</w:t>
      </w:r>
    </w:p>
    <w:p w14:paraId="518DFF5A" w14:textId="4A435C88" w:rsidR="00CC0292" w:rsidRPr="00CC0292" w:rsidRDefault="00CC0292" w:rsidP="00CC0292">
      <w:pPr>
        <w:ind w:firstLine="720"/>
        <w:jc w:val="both"/>
        <w:rPr>
          <w:rFonts w:eastAsia="Calibri" w:cs="Times New Roman"/>
        </w:rPr>
      </w:pPr>
      <w:r w:rsidRPr="00CC0292">
        <w:rPr>
          <w:rFonts w:eastAsia="Calibri" w:cs="Times New Roman"/>
        </w:rPr>
        <w:t>(7) The employer of any deputy sheriff rehired pursuant to this subsection shall remit an employer contribution pursuant to §7-14D-7 of this code on the deputy sheriff</w:t>
      </w:r>
      <w:r w:rsidR="00921B05">
        <w:rPr>
          <w:rFonts w:eastAsia="Calibri" w:cs="Times New Roman"/>
        </w:rPr>
        <w:t>’</w:t>
      </w:r>
      <w:r w:rsidRPr="00CC0292">
        <w:rPr>
          <w:rFonts w:eastAsia="Calibri" w:cs="Times New Roman"/>
        </w:rPr>
        <w:t>s monthly salary.</w:t>
      </w:r>
    </w:p>
    <w:p w14:paraId="4F8A0BF7" w14:textId="77777777" w:rsidR="00CC0292" w:rsidRPr="00CC0292" w:rsidRDefault="00CC0292" w:rsidP="00CC0292">
      <w:pPr>
        <w:ind w:firstLine="720"/>
        <w:jc w:val="both"/>
        <w:rPr>
          <w:rFonts w:eastAsia="Calibri" w:cs="Arial"/>
          <w:color w:val="000000"/>
        </w:rPr>
      </w:pPr>
      <w:r w:rsidRPr="00CC0292">
        <w:rPr>
          <w:rFonts w:eastAsia="Calibri" w:cs="Arial"/>
          <w:color w:val="000000"/>
        </w:rPr>
        <w:t>(c) Any retired member who is seeking re-employment pursuant to the provisions of this section shall not be subject to the maximum age restriction set forth in §7-14-8 of this code.</w:t>
      </w:r>
    </w:p>
    <w:p w14:paraId="7DF9EEA0" w14:textId="77777777" w:rsidR="00CC0292" w:rsidRPr="00CC0292" w:rsidRDefault="00CC0292" w:rsidP="00CC0292">
      <w:pPr>
        <w:ind w:firstLine="720"/>
        <w:jc w:val="both"/>
        <w:rPr>
          <w:rFonts w:cs="Arial"/>
        </w:rPr>
      </w:pPr>
      <w:r w:rsidRPr="00CC0292">
        <w:rPr>
          <w:rFonts w:cs="Arial"/>
        </w:rPr>
        <w:t>(d) Unless acted upon by the Legislature, the provisions of subsections (b) and (c) of this section will sunset on July 1, 2026. On or before October 1, 2025, any employer of a member of the Deputy Sheriff Retirement System rehired pursuant to subsection (b) of this section must make a report to the Joint Standing Committee on Pensions and Retirement.</w:t>
      </w:r>
    </w:p>
    <w:p w14:paraId="70F279A3" w14:textId="77777777" w:rsidR="00921B05" w:rsidRDefault="00921B05" w:rsidP="007416D9">
      <w:pPr>
        <w:pStyle w:val="EnactingClause"/>
        <w:rPr>
          <w:i w:val="0"/>
          <w:iCs/>
          <w:color w:val="auto"/>
        </w:rPr>
        <w:sectPr w:rsidR="00921B05" w:rsidSect="00770B2C">
          <w:type w:val="continuous"/>
          <w:pgSz w:w="12240" w:h="15840" w:code="1"/>
          <w:pgMar w:top="1440" w:right="1440" w:bottom="1440" w:left="1440" w:header="720" w:footer="720" w:gutter="0"/>
          <w:lnNumType w:countBy="1" w:restart="newSection"/>
          <w:pgNumType w:start="1"/>
          <w:cols w:space="720"/>
          <w:titlePg/>
          <w:docGrid w:linePitch="360"/>
        </w:sectPr>
      </w:pPr>
    </w:p>
    <w:p w14:paraId="30420926" w14:textId="77777777" w:rsidR="00921B05" w:rsidRPr="006239C4" w:rsidRDefault="00921B05" w:rsidP="00921B05">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7065C6C0" w14:textId="77777777" w:rsidR="00921B05" w:rsidRPr="006239C4" w:rsidRDefault="00921B05" w:rsidP="00921B05">
      <w:pPr>
        <w:spacing w:line="240" w:lineRule="auto"/>
        <w:ind w:left="720" w:right="720"/>
        <w:rPr>
          <w:rFonts w:cs="Arial"/>
        </w:rPr>
      </w:pPr>
    </w:p>
    <w:p w14:paraId="0B86ACB0" w14:textId="77777777" w:rsidR="00921B05" w:rsidRPr="006239C4" w:rsidRDefault="00921B05" w:rsidP="00921B05">
      <w:pPr>
        <w:spacing w:line="240" w:lineRule="auto"/>
        <w:ind w:left="720" w:right="720"/>
        <w:rPr>
          <w:rFonts w:cs="Arial"/>
        </w:rPr>
      </w:pPr>
    </w:p>
    <w:p w14:paraId="489B9602" w14:textId="77777777" w:rsidR="00921B05" w:rsidRPr="006239C4" w:rsidRDefault="00921B05" w:rsidP="00921B05">
      <w:pPr>
        <w:autoSpaceDE w:val="0"/>
        <w:autoSpaceDN w:val="0"/>
        <w:adjustRightInd w:val="0"/>
        <w:spacing w:line="240" w:lineRule="auto"/>
        <w:ind w:left="720" w:right="720"/>
        <w:rPr>
          <w:rFonts w:cs="Arial"/>
        </w:rPr>
      </w:pPr>
      <w:r w:rsidRPr="006239C4">
        <w:rPr>
          <w:rFonts w:cs="Arial"/>
        </w:rPr>
        <w:t>...............................................................</w:t>
      </w:r>
    </w:p>
    <w:p w14:paraId="13D69BCD" w14:textId="77777777" w:rsidR="00921B05" w:rsidRPr="006239C4" w:rsidRDefault="00921B05" w:rsidP="00921B05">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2B23CF7B" w14:textId="77777777" w:rsidR="00921B05" w:rsidRPr="006239C4" w:rsidRDefault="00921B05" w:rsidP="00921B05">
      <w:pPr>
        <w:autoSpaceDE w:val="0"/>
        <w:autoSpaceDN w:val="0"/>
        <w:adjustRightInd w:val="0"/>
        <w:spacing w:line="240" w:lineRule="auto"/>
        <w:ind w:left="720" w:right="720"/>
        <w:rPr>
          <w:rFonts w:cs="Arial"/>
        </w:rPr>
      </w:pPr>
    </w:p>
    <w:p w14:paraId="17DB6A84" w14:textId="77777777" w:rsidR="00921B05" w:rsidRPr="006239C4" w:rsidRDefault="00921B05" w:rsidP="00921B05">
      <w:pPr>
        <w:autoSpaceDE w:val="0"/>
        <w:autoSpaceDN w:val="0"/>
        <w:adjustRightInd w:val="0"/>
        <w:spacing w:line="240" w:lineRule="auto"/>
        <w:ind w:left="720" w:right="720"/>
        <w:rPr>
          <w:rFonts w:cs="Arial"/>
        </w:rPr>
      </w:pPr>
    </w:p>
    <w:p w14:paraId="579212B5" w14:textId="77777777" w:rsidR="00921B05" w:rsidRPr="006239C4" w:rsidRDefault="00921B05" w:rsidP="00921B0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19E491E8" w14:textId="77777777" w:rsidR="00921B05" w:rsidRPr="006239C4" w:rsidRDefault="00921B05" w:rsidP="00921B05">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70BE3730" w14:textId="77777777" w:rsidR="00921B05" w:rsidRPr="006239C4" w:rsidRDefault="00921B05" w:rsidP="00921B0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4C581855" w14:textId="77777777" w:rsidR="00921B05" w:rsidRPr="006239C4" w:rsidRDefault="00921B05" w:rsidP="00921B0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AAA644C" w14:textId="77777777" w:rsidR="00921B05" w:rsidRDefault="00921B05" w:rsidP="00921B0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5D69546" w14:textId="77777777" w:rsidR="00921B05" w:rsidRPr="006239C4" w:rsidRDefault="00921B05" w:rsidP="00921B0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342953DB" w14:textId="77777777" w:rsidR="00921B05" w:rsidRPr="006239C4" w:rsidRDefault="00921B05" w:rsidP="00921B0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082BF98" w14:textId="77777777" w:rsidR="00921B05" w:rsidRPr="006239C4" w:rsidRDefault="00921B05" w:rsidP="00921B05">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22FCE530" w14:textId="77777777" w:rsidR="00921B05" w:rsidRPr="006239C4" w:rsidRDefault="00921B05" w:rsidP="00921B0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AF13A67" w14:textId="77777777" w:rsidR="00921B05" w:rsidRPr="006239C4" w:rsidRDefault="00921B05" w:rsidP="00921B0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35A64B2" w14:textId="77777777" w:rsidR="00921B05" w:rsidRPr="006239C4" w:rsidRDefault="00921B05" w:rsidP="00921B0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DD5F45A" w14:textId="77777777" w:rsidR="00921B05" w:rsidRPr="006239C4" w:rsidRDefault="00921B05" w:rsidP="00921B0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40C0BEB" w14:textId="77777777" w:rsidR="00921B05" w:rsidRPr="006239C4" w:rsidRDefault="00921B05" w:rsidP="00921B0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1D320D84" w14:textId="77777777" w:rsidR="00921B05" w:rsidRPr="006239C4" w:rsidRDefault="00921B05" w:rsidP="00921B05">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243D3DF2" w14:textId="77777777" w:rsidR="00921B05" w:rsidRPr="006239C4" w:rsidRDefault="00921B05" w:rsidP="00921B0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C7E4135" w14:textId="77777777" w:rsidR="00921B05" w:rsidRPr="006239C4" w:rsidRDefault="00921B05" w:rsidP="00921B0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298755A" w14:textId="77777777" w:rsidR="00921B05" w:rsidRPr="006239C4" w:rsidRDefault="00921B05" w:rsidP="00921B0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5DDAFB80" w14:textId="77777777" w:rsidR="00921B05" w:rsidRPr="006239C4" w:rsidRDefault="00921B05" w:rsidP="00921B05">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34EF3671" w14:textId="77777777" w:rsidR="00921B05" w:rsidRPr="006239C4" w:rsidRDefault="00921B05" w:rsidP="00921B0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80857D4" w14:textId="77777777" w:rsidR="00921B05" w:rsidRPr="006239C4" w:rsidRDefault="00921B05" w:rsidP="00921B0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31E447E" w14:textId="77777777" w:rsidR="00921B05" w:rsidRPr="006239C4" w:rsidRDefault="00921B05" w:rsidP="00921B0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4B3685DE" w14:textId="77777777" w:rsidR="00921B05" w:rsidRPr="006239C4" w:rsidRDefault="00921B05" w:rsidP="00921B05">
      <w:pPr>
        <w:autoSpaceDE w:val="0"/>
        <w:autoSpaceDN w:val="0"/>
        <w:adjustRightInd w:val="0"/>
        <w:spacing w:line="240" w:lineRule="auto"/>
        <w:ind w:right="720"/>
        <w:jc w:val="both"/>
        <w:rPr>
          <w:rFonts w:cs="Arial"/>
        </w:rPr>
      </w:pPr>
    </w:p>
    <w:p w14:paraId="05BA654D" w14:textId="77777777" w:rsidR="00921B05" w:rsidRPr="006239C4" w:rsidRDefault="00921B05" w:rsidP="00921B05">
      <w:pPr>
        <w:autoSpaceDE w:val="0"/>
        <w:autoSpaceDN w:val="0"/>
        <w:adjustRightInd w:val="0"/>
        <w:spacing w:line="240" w:lineRule="auto"/>
        <w:ind w:right="720"/>
        <w:jc w:val="both"/>
        <w:rPr>
          <w:rFonts w:cs="Arial"/>
        </w:rPr>
      </w:pPr>
    </w:p>
    <w:p w14:paraId="5ACCF1AB" w14:textId="77777777" w:rsidR="00921B05" w:rsidRPr="006239C4" w:rsidRDefault="00921B05" w:rsidP="00921B05">
      <w:pPr>
        <w:autoSpaceDE w:val="0"/>
        <w:autoSpaceDN w:val="0"/>
        <w:adjustRightInd w:val="0"/>
        <w:spacing w:line="240" w:lineRule="auto"/>
        <w:ind w:left="720" w:right="720"/>
        <w:jc w:val="both"/>
        <w:rPr>
          <w:rFonts w:cs="Arial"/>
        </w:rPr>
      </w:pPr>
    </w:p>
    <w:p w14:paraId="03601DE4" w14:textId="77777777" w:rsidR="00921B05" w:rsidRPr="006239C4" w:rsidRDefault="00921B05" w:rsidP="00921B05">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19677578" w14:textId="77777777" w:rsidR="00921B05" w:rsidRPr="006239C4" w:rsidRDefault="00921B05" w:rsidP="00921B05">
      <w:pPr>
        <w:tabs>
          <w:tab w:val="left" w:pos="1080"/>
        </w:tabs>
        <w:autoSpaceDE w:val="0"/>
        <w:autoSpaceDN w:val="0"/>
        <w:adjustRightInd w:val="0"/>
        <w:spacing w:line="240" w:lineRule="auto"/>
        <w:ind w:left="720" w:right="720"/>
        <w:jc w:val="both"/>
        <w:rPr>
          <w:rFonts w:cs="Arial"/>
        </w:rPr>
      </w:pPr>
    </w:p>
    <w:p w14:paraId="31123491" w14:textId="77777777" w:rsidR="00921B05" w:rsidRPr="006239C4" w:rsidRDefault="00921B05" w:rsidP="00921B05">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22776C74" w14:textId="77777777" w:rsidR="00921B05" w:rsidRPr="006239C4" w:rsidRDefault="00921B05" w:rsidP="00921B05">
      <w:pPr>
        <w:autoSpaceDE w:val="0"/>
        <w:autoSpaceDN w:val="0"/>
        <w:adjustRightInd w:val="0"/>
        <w:spacing w:line="240" w:lineRule="auto"/>
        <w:ind w:left="720" w:right="720"/>
        <w:jc w:val="both"/>
        <w:rPr>
          <w:rFonts w:cs="Arial"/>
        </w:rPr>
      </w:pPr>
    </w:p>
    <w:p w14:paraId="5A886672" w14:textId="77777777" w:rsidR="00921B05" w:rsidRPr="006239C4" w:rsidRDefault="00921B05" w:rsidP="00921B05">
      <w:pPr>
        <w:autoSpaceDE w:val="0"/>
        <w:autoSpaceDN w:val="0"/>
        <w:adjustRightInd w:val="0"/>
        <w:spacing w:line="240" w:lineRule="auto"/>
        <w:ind w:left="720" w:right="720"/>
        <w:jc w:val="both"/>
        <w:rPr>
          <w:rFonts w:cs="Arial"/>
        </w:rPr>
      </w:pPr>
    </w:p>
    <w:p w14:paraId="3DCF081E" w14:textId="77777777" w:rsidR="00921B05" w:rsidRPr="006239C4" w:rsidRDefault="00921B05" w:rsidP="00921B05">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4A774588" w14:textId="77777777" w:rsidR="00921B05" w:rsidRDefault="00921B05" w:rsidP="00921B05">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64B3BF79" w14:textId="78445F8A" w:rsidR="00EF5786" w:rsidRPr="00921B05" w:rsidRDefault="00EF5786" w:rsidP="007416D9">
      <w:pPr>
        <w:pStyle w:val="EnactingClause"/>
        <w:rPr>
          <w:i w:val="0"/>
          <w:iCs/>
          <w:color w:val="auto"/>
        </w:rPr>
      </w:pPr>
    </w:p>
    <w:sectPr w:rsidR="00EF5786" w:rsidRPr="00921B05" w:rsidSect="0086011B">
      <w:headerReference w:type="even" r:id="rId15"/>
      <w:footerReference w:type="even"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D8870" w14:textId="77777777" w:rsidR="00D7428E" w:rsidRPr="00B844FE" w:rsidRDefault="00D7428E" w:rsidP="00B844FE">
      <w:r>
        <w:separator/>
      </w:r>
    </w:p>
  </w:endnote>
  <w:endnote w:type="continuationSeparator" w:id="0">
    <w:p w14:paraId="4C8495C5" w14:textId="77777777" w:rsidR="00D7428E" w:rsidRPr="00B844FE" w:rsidRDefault="00D7428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9123C" w14:textId="77777777" w:rsidR="00EF5786" w:rsidRDefault="00EF5786" w:rsidP="003803C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5B2A649" w14:textId="77777777" w:rsidR="00EF5786" w:rsidRPr="00EF5786" w:rsidRDefault="00EF5786" w:rsidP="00EF57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D7A96" w14:textId="46204A85" w:rsidR="00EF5786" w:rsidRDefault="00EF5786" w:rsidP="003803C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3F4A2EF" w14:textId="78631CCA" w:rsidR="00EF5786" w:rsidRPr="00EF5786" w:rsidRDefault="00EF5786" w:rsidP="00EF57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B6313" w14:textId="77777777" w:rsidR="00770B2C" w:rsidRDefault="00770B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2353B" w14:textId="77777777" w:rsidR="00CC0292" w:rsidRDefault="00CC0292" w:rsidP="000125A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F90FB44" w14:textId="77777777" w:rsidR="00CC0292" w:rsidRDefault="00CC029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03444" w14:textId="77777777" w:rsidR="00775992" w:rsidRDefault="00921B05"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D120B9D" w14:textId="77777777" w:rsidR="00775992" w:rsidRPr="00775992" w:rsidRDefault="00BE19B8"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D7D34" w14:textId="77777777" w:rsidR="00D7428E" w:rsidRPr="00B844FE" w:rsidRDefault="00D7428E" w:rsidP="00B844FE">
      <w:r>
        <w:separator/>
      </w:r>
    </w:p>
  </w:footnote>
  <w:footnote w:type="continuationSeparator" w:id="0">
    <w:p w14:paraId="4A3D6C2B" w14:textId="77777777" w:rsidR="00D7428E" w:rsidRPr="00B844FE" w:rsidRDefault="00D7428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01AC2" w14:textId="399AAF08" w:rsidR="00EF5786" w:rsidRPr="00EF5786" w:rsidRDefault="00EF5786" w:rsidP="00EF5786">
    <w:pPr>
      <w:pStyle w:val="Header"/>
    </w:pPr>
    <w:r>
      <w:t>CS for HB 2900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6117C" w14:textId="5E5638BA" w:rsidR="00EF5786" w:rsidRPr="00EF5786" w:rsidRDefault="003806FF" w:rsidP="00EF5786">
    <w:pPr>
      <w:pStyle w:val="Header"/>
    </w:pPr>
    <w:proofErr w:type="spellStart"/>
    <w:r>
      <w:t>En</w:t>
    </w:r>
    <w:r w:rsidR="00CC0292">
      <w:t>r</w:t>
    </w:r>
    <w:proofErr w:type="spellEnd"/>
    <w:r w:rsidR="00CC0292">
      <w:t>.</w:t>
    </w:r>
    <w:r w:rsidR="00921B05">
      <w:t xml:space="preserve"> </w:t>
    </w:r>
    <w:r w:rsidR="00EF5786">
      <w:t>CS for HB 2900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19114" w14:textId="77777777" w:rsidR="00770B2C" w:rsidRDefault="00770B2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35C0E" w14:textId="77777777" w:rsidR="00775992" w:rsidRPr="00775992" w:rsidRDefault="00921B05"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74704695">
    <w:abstractNumId w:val="0"/>
  </w:num>
  <w:num w:numId="2" w16cid:durableId="237789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81D6D"/>
    <w:rsid w:val="00082DCC"/>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806FF"/>
    <w:rsid w:val="003A5646"/>
    <w:rsid w:val="003C51CD"/>
    <w:rsid w:val="004247A2"/>
    <w:rsid w:val="004B2795"/>
    <w:rsid w:val="004C13DD"/>
    <w:rsid w:val="004D341F"/>
    <w:rsid w:val="004E3441"/>
    <w:rsid w:val="00526E34"/>
    <w:rsid w:val="00562810"/>
    <w:rsid w:val="005A5366"/>
    <w:rsid w:val="00637E73"/>
    <w:rsid w:val="006865E9"/>
    <w:rsid w:val="00691F3E"/>
    <w:rsid w:val="00694BFB"/>
    <w:rsid w:val="006A106B"/>
    <w:rsid w:val="006C523D"/>
    <w:rsid w:val="006D4036"/>
    <w:rsid w:val="00700BC7"/>
    <w:rsid w:val="0070502F"/>
    <w:rsid w:val="007416D9"/>
    <w:rsid w:val="00770B2C"/>
    <w:rsid w:val="007E02CF"/>
    <w:rsid w:val="007F1CF5"/>
    <w:rsid w:val="00834EDE"/>
    <w:rsid w:val="008736AA"/>
    <w:rsid w:val="008D275D"/>
    <w:rsid w:val="00921B05"/>
    <w:rsid w:val="009318F8"/>
    <w:rsid w:val="00954B98"/>
    <w:rsid w:val="00971683"/>
    <w:rsid w:val="00980327"/>
    <w:rsid w:val="009C1EA5"/>
    <w:rsid w:val="009F1067"/>
    <w:rsid w:val="00A31E01"/>
    <w:rsid w:val="00A44275"/>
    <w:rsid w:val="00A527AD"/>
    <w:rsid w:val="00A718CF"/>
    <w:rsid w:val="00A72E7C"/>
    <w:rsid w:val="00AC3B58"/>
    <w:rsid w:val="00AE48A0"/>
    <w:rsid w:val="00AE61BE"/>
    <w:rsid w:val="00B16F25"/>
    <w:rsid w:val="00B24422"/>
    <w:rsid w:val="00B80C20"/>
    <w:rsid w:val="00B844FE"/>
    <w:rsid w:val="00BB5621"/>
    <w:rsid w:val="00BC562B"/>
    <w:rsid w:val="00C33014"/>
    <w:rsid w:val="00C33434"/>
    <w:rsid w:val="00C34869"/>
    <w:rsid w:val="00C42EB6"/>
    <w:rsid w:val="00C85096"/>
    <w:rsid w:val="00CB20EF"/>
    <w:rsid w:val="00CC0292"/>
    <w:rsid w:val="00CC26D0"/>
    <w:rsid w:val="00CD12CB"/>
    <w:rsid w:val="00CD36CF"/>
    <w:rsid w:val="00CF1DCA"/>
    <w:rsid w:val="00D27498"/>
    <w:rsid w:val="00D5063C"/>
    <w:rsid w:val="00D579FC"/>
    <w:rsid w:val="00D7428E"/>
    <w:rsid w:val="00DE526B"/>
    <w:rsid w:val="00DF199D"/>
    <w:rsid w:val="00DF7FD1"/>
    <w:rsid w:val="00E01542"/>
    <w:rsid w:val="00E365F1"/>
    <w:rsid w:val="00E62F48"/>
    <w:rsid w:val="00E831B3"/>
    <w:rsid w:val="00EB203E"/>
    <w:rsid w:val="00EE70CB"/>
    <w:rsid w:val="00EF5786"/>
    <w:rsid w:val="00F01B45"/>
    <w:rsid w:val="00F22AB4"/>
    <w:rsid w:val="00F23775"/>
    <w:rsid w:val="00F355F8"/>
    <w:rsid w:val="00F41CA2"/>
    <w:rsid w:val="00F443C0"/>
    <w:rsid w:val="00F62EFB"/>
    <w:rsid w:val="00F8664F"/>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C425E39A-34A2-4409-876D-B92B0A3EA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EF5786"/>
    <w:rPr>
      <w:rFonts w:eastAsia="Calibri"/>
      <w:color w:val="000000"/>
    </w:rPr>
  </w:style>
  <w:style w:type="character" w:customStyle="1" w:styleId="SectionHeadingChar">
    <w:name w:val="Section Heading Char"/>
    <w:link w:val="SectionHeading"/>
    <w:rsid w:val="00EF5786"/>
    <w:rPr>
      <w:rFonts w:eastAsia="Calibri"/>
      <w:b/>
      <w:color w:val="000000"/>
    </w:rPr>
  </w:style>
  <w:style w:type="character" w:customStyle="1" w:styleId="ArticleHeadingChar">
    <w:name w:val="Article Heading Char"/>
    <w:link w:val="ArticleHeading"/>
    <w:rsid w:val="00EF5786"/>
    <w:rPr>
      <w:rFonts w:eastAsia="Calibri"/>
      <w:b/>
      <w:caps/>
      <w:color w:val="000000"/>
      <w:sz w:val="24"/>
    </w:rPr>
  </w:style>
  <w:style w:type="character" w:styleId="PageNumber">
    <w:name w:val="page number"/>
    <w:basedOn w:val="DefaultParagraphFont"/>
    <w:uiPriority w:val="99"/>
    <w:semiHidden/>
    <w:locked/>
    <w:rsid w:val="00EF5786"/>
  </w:style>
  <w:style w:type="paragraph" w:styleId="BlockText">
    <w:name w:val="Block Text"/>
    <w:basedOn w:val="Normal"/>
    <w:uiPriority w:val="99"/>
    <w:semiHidden/>
    <w:locked/>
    <w:rsid w:val="00921B05"/>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FC355F" w:rsidRDefault="00FC355F">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FC355F" w:rsidRDefault="00FC355F">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FC355F" w:rsidRDefault="00FC355F">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FC355F" w:rsidRDefault="00FC355F">
          <w:pPr>
            <w:pStyle w:val="2CE89A9E38E646A8BB78DB77C515E0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55F"/>
    <w:rsid w:val="00FC3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FC355F"/>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607</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Shane Thomas</cp:lastModifiedBy>
  <cp:revision>2</cp:revision>
  <cp:lastPrinted>2023-02-25T23:44:00Z</cp:lastPrinted>
  <dcterms:created xsi:type="dcterms:W3CDTF">2023-03-13T16:35:00Z</dcterms:created>
  <dcterms:modified xsi:type="dcterms:W3CDTF">2023-03-13T16:35:00Z</dcterms:modified>
</cp:coreProperties>
</file>